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130D" w14:textId="77777777" w:rsidR="00A56C8A" w:rsidRDefault="009C219B">
      <w:pPr>
        <w:pStyle w:val="Title"/>
      </w:pPr>
      <w:r>
        <w:t>Nomado Car Rental Terms and Conditions</w:t>
      </w:r>
    </w:p>
    <w:p w14:paraId="55468E19" w14:textId="77777777" w:rsidR="00A56C8A" w:rsidRDefault="009C219B">
      <w:r>
        <w:t>Nomado New Zealand Limited | Version 1 October 2026</w:t>
      </w:r>
    </w:p>
    <w:p w14:paraId="0EC62DA7" w14:textId="77777777" w:rsidR="00A56C8A" w:rsidRDefault="009C219B">
      <w:r>
        <w:t>These terms explain your responsibilities when renting a car from Nomado New Zealand Limited (Nomado, we, us). They form part of your signed Rental Agreement, together with your booking details and Vehicle Condition Report. You means the hirer named in that agreement. Please read them before booking and ask us about anything unclear.</w:t>
      </w:r>
    </w:p>
    <w:p w14:paraId="63D21311" w14:textId="77777777" w:rsidR="00A56C8A" w:rsidRDefault="009C219B">
      <w:pPr>
        <w:pStyle w:val="Heading1"/>
      </w:pPr>
      <w:r>
        <w:t>Key things to know</w:t>
      </w:r>
    </w:p>
    <w:p w14:paraId="0D32643F" w14:textId="77777777" w:rsidR="00A56C8A" w:rsidRDefault="009C219B">
      <w:pPr>
        <w:pStyle w:val="ListBullet"/>
      </w:pPr>
      <w:r>
        <w:t>All drivers must be 21 or older, approved by us and listed in the Rental Agreement. A valid full licence held for at least 12 months is required.</w:t>
      </w:r>
    </w:p>
    <w:p w14:paraId="613C7C08" w14:textId="77777777" w:rsidR="00A56C8A" w:rsidRDefault="009C219B">
      <w:pPr>
        <w:pStyle w:val="ListBullet"/>
      </w:pPr>
      <w:r>
        <w:t>Unlimited kilometres, unlimited approved drivers, standard insurance, toll road charges, normal cleaning and mechanical roadside assistance are included.</w:t>
      </w:r>
    </w:p>
    <w:p w14:paraId="686F331E" w14:textId="77777777" w:rsidR="00A56C8A" w:rsidRDefault="009C219B">
      <w:pPr>
        <w:pStyle w:val="ListBullet"/>
      </w:pPr>
      <w:r>
        <w:t>Standard insurance has a $3,000 excess per separate incident. Premium costs $15 per rental day and reduces this to $500. Covered windscreen and tyre damage and single vehicle accidents have the same excess. Exclusions apply.</w:t>
      </w:r>
    </w:p>
    <w:p w14:paraId="0D08FB8A" w14:textId="77777777" w:rsidR="00A56C8A" w:rsidRDefault="009C219B">
      <w:pPr>
        <w:pStyle w:val="ListBullet"/>
      </w:pPr>
      <w:r>
        <w:t>A 20% deposit confirms your booking. The balance is due 14 days before pickup. Cancellation is free more than 30 days before pickup; the fee is 20% at more than 14 through 30 days and 100% at 14 days or less or for a no-show, subject to section 3.</w:t>
      </w:r>
    </w:p>
    <w:p w14:paraId="2CA6975B" w14:textId="77777777" w:rsidR="00A56C8A" w:rsidRDefault="009C219B">
      <w:pPr>
        <w:pStyle w:val="ListBullet"/>
      </w:pPr>
      <w:r>
        <w:t>Maintained, recognised public gravel roads are permitted when open and suitable for the car. Beaches, riverbeds, off-road tracks and the roads listed in section 6 are prohibited.</w:t>
      </w:r>
    </w:p>
    <w:p w14:paraId="0E0936B5" w14:textId="77777777" w:rsidR="00A56C8A" w:rsidRDefault="009C219B">
      <w:pPr>
        <w:pStyle w:val="ListBullet"/>
      </w:pPr>
      <w:r>
        <w:t>Return the car full of the correct fuel. Refuel less than 10 km from the return depot and keep the receipt. Otherwise, missing fuel costs plus a $50 refuelling fee apply.</w:t>
      </w:r>
    </w:p>
    <w:p w14:paraId="12847D85" w14:textId="77777777" w:rsidR="00A56C8A" w:rsidRDefault="009C219B">
      <w:pPr>
        <w:pStyle w:val="ListBullet"/>
      </w:pPr>
      <w:r>
        <w:t>No pets. No smoking or vaping inside or within 3 metres of the car. Professional cleaning following a smoking or pet breach costs up to $500. Excessive dirt or mud incurs a cleaning charge up to $200, based on the work required.</w:t>
      </w:r>
    </w:p>
    <w:p w14:paraId="7FD020E4" w14:textId="77777777" w:rsidR="00A56C8A" w:rsidRDefault="009C219B">
      <w:pPr>
        <w:pStyle w:val="ListBullet"/>
      </w:pPr>
      <w:r>
        <w:t>Tell us promptly about accidents, damage or breakdowns. Call-outs for flat tyres, lock-outs and driver-caused flat batteries are chargeable, including with Premium.</w:t>
      </w:r>
    </w:p>
    <w:p w14:paraId="6E8AD944" w14:textId="77777777" w:rsidR="00A56C8A" w:rsidRDefault="009C219B">
      <w:r>
        <w:t>All amounts are in New Zealand dollars and include GST. The excess is your contribution to a covered loss, not an automatic charge for every incident.</w:t>
      </w:r>
    </w:p>
    <w:p w14:paraId="5FBDEB14" w14:textId="77777777" w:rsidR="00A56C8A" w:rsidRDefault="009C219B">
      <w:r>
        <w:t>Contact: info@nomado.co.nz | +64 27 286 3535. Roadside contact instructions are supplied with your Rental Agreement.</w:t>
      </w:r>
    </w:p>
    <w:p w14:paraId="13F05554" w14:textId="77777777" w:rsidR="00A56C8A" w:rsidRDefault="009C219B">
      <w:pPr>
        <w:pStyle w:val="Heading1"/>
      </w:pPr>
      <w:r>
        <w:t>1 Drivers and the Rental Agreement</w:t>
      </w:r>
    </w:p>
    <w:p w14:paraId="0606430C" w14:textId="77777777" w:rsidR="00A56C8A" w:rsidRDefault="009C219B">
      <w:r>
        <w:t>Every driver must be at least 21, hold a current full licence appropriate for the vehicle, have held a full licence for at least 12 months, and be legally entitled to drive in New Zealand throughout the hire. Learner, restricted and provisional licences are not accepted. There is no young driver surcharge.</w:t>
      </w:r>
    </w:p>
    <w:p w14:paraId="3946DA6F" w14:textId="77777777" w:rsidR="00A56C8A" w:rsidRDefault="009C219B">
      <w:r>
        <w:t>Present each driver’s original licence at collection. Overseas licence holders must also present their passport and, if required by New Zealand law, an approved English translation or International Driving Permit alongside the original licence.</w:t>
      </w:r>
    </w:p>
    <w:p w14:paraId="6E369B34" w14:textId="77777777" w:rsidR="00A56C8A" w:rsidRDefault="009C219B">
      <w:r>
        <w:t>Additional drivers are free, but must be approved and recorded before driving. You are responsible for ensuring all drivers follow these terms. Keep a copy of the Rental Agreement in the vehicle throughout the hire and produce it when lawfully requested.</w:t>
      </w:r>
    </w:p>
    <w:p w14:paraId="3FED13A6" w14:textId="77777777" w:rsidR="00A56C8A" w:rsidRDefault="009C219B">
      <w:r>
        <w:lastRenderedPageBreak/>
        <w:t>Your Rental Agreement records the hirer’s name and permanent address, authorised drivers and licence details, vehicle details, hire dates and times, agreed locations, rates, extras, cover and charges. We provide you with a copy and explain it on request.</w:t>
      </w:r>
    </w:p>
    <w:p w14:paraId="0517A797" w14:textId="77777777" w:rsidR="00A56C8A" w:rsidRDefault="009C219B">
      <w:pPr>
        <w:pStyle w:val="Heading1"/>
      </w:pPr>
      <w:r>
        <w:t>2 Booking and payment</w:t>
      </w:r>
    </w:p>
    <w:p w14:paraId="77850EFD" w14:textId="77777777" w:rsidR="00A56C8A" w:rsidRDefault="009C219B">
      <w:r>
        <w:t>Your booking is confirmed when we receive the 20% deposit and issue confirmation. The remaining balance is due 14 days before pickup. Bookings made within 14 days of pickup require full payment when confirmed.</w:t>
      </w:r>
    </w:p>
    <w:p w14:paraId="469CF686" w14:textId="77777777" w:rsidR="00A56C8A" w:rsidRDefault="009C219B">
      <w:r>
        <w:t>Any one-way charge, optional extras or payment surcharge will be disclosed before you commit to the booking. We will not add undisclosed compulsory fees. If payment is overdue, we will contact you and give a reasonable opportunity to pay before cancelling. Any cancellation charge is governed by section 3. We may withhold collection while agreed amounts remain unpaid.</w:t>
      </w:r>
    </w:p>
    <w:p w14:paraId="0EAA3AD7" w14:textId="77777777" w:rsidR="00A56C8A" w:rsidRDefault="009C219B">
      <w:pPr>
        <w:pStyle w:val="Heading1"/>
      </w:pPr>
      <w:r>
        <w:t>3 Cancellation and booking changes</w:t>
      </w:r>
    </w:p>
    <w:p w14:paraId="339FFA83" w14:textId="77777777" w:rsidR="00A56C8A" w:rsidRDefault="009C219B">
      <w:r>
        <w:t>Please cancel in writing to info@nomado.co.nz, quoting your booking number. Notice is measured from when we receive it to the scheduled pickup time, using New Zealand local time.</w:t>
      </w:r>
    </w:p>
    <w:p w14:paraId="1B5A341B" w14:textId="77777777" w:rsidR="00A56C8A" w:rsidRDefault="009C219B">
      <w:pPr>
        <w:pStyle w:val="ListBullet"/>
      </w:pPr>
      <w:r>
        <w:t>More than 30 days before pickup: full refund of all amounts paid, including the deposit.</w:t>
      </w:r>
    </w:p>
    <w:p w14:paraId="6E8DB258" w14:textId="77777777" w:rsidR="00A56C8A" w:rsidRDefault="009C219B">
      <w:pPr>
        <w:pStyle w:val="ListBullet"/>
      </w:pPr>
      <w:r>
        <w:t>More than 14 days and up to 30 days before pickup: cancellation fee of 20% of the total booking value; any additional payment is refunded.</w:t>
      </w:r>
    </w:p>
    <w:p w14:paraId="4CFFBF32" w14:textId="77777777" w:rsidR="00A56C8A" w:rsidRDefault="009C219B">
      <w:pPr>
        <w:pStyle w:val="ListBullet"/>
      </w:pPr>
      <w:r>
        <w:t>14 days or less before pickup, or a no-show without an agreed alternative collection: cancellation fee of 100% of the total booking value.</w:t>
      </w:r>
    </w:p>
    <w:p w14:paraId="0A56CA4B" w14:textId="77777777" w:rsidR="00A56C8A" w:rsidRDefault="009C219B">
      <w:r>
        <w:t>These fees are subject to applicable consumer law. We will account for costs saved and replacement bookings that reduce our loss, and will not recover the same loss twice. Cancellation fees will not exceed a reasonable estimate of our loss and administration costs.</w:t>
      </w:r>
    </w:p>
    <w:p w14:paraId="3E9B4CA7" w14:textId="77777777" w:rsidR="00A56C8A" w:rsidRDefault="009C219B">
      <w:r>
        <w:t>Changes require our written agreement and may affect the price or availability. Moving or shortening a booking does not automatically remove a cancellation charge for dates released. Voluntary early returns, late arrivals or unused days do not normally qualify for a refund. This does not limit remedies where we fail to provide the agreed service or where the law requires a refund.</w:t>
      </w:r>
    </w:p>
    <w:p w14:paraId="66D87F5A" w14:textId="77777777" w:rsidR="00A56C8A" w:rsidRDefault="009C219B">
      <w:pPr>
        <w:pStyle w:val="Heading1"/>
      </w:pPr>
      <w:r>
        <w:t>4 Collection return and airport transport</w:t>
      </w:r>
    </w:p>
    <w:p w14:paraId="1A9A93FD" w14:textId="77777777" w:rsidR="00A56C8A" w:rsidRDefault="009C219B">
      <w:r>
        <w:t>Auckland depot: 19 Tironui Road, Takanini, Auckland. Christchurch depot: 305 Marshs Road, Hornby South, Christchurch. Use the pickup and return location stated in your Rental Agreement.</w:t>
      </w:r>
    </w:p>
    <w:p w14:paraId="372C00CA" w14:textId="77777777" w:rsidR="00A56C8A" w:rsidRDefault="009C219B">
      <w:r>
        <w:t>Normal collection and return hours are 9 am to 5 pm. Collections or returns from 7 am to before 9 am, or after 5 pm to 7 pm, must be arranged in advance and incur a $50 fee per collection or return. Before 7 am or after 7 pm is by prior agreement only, subject to availability and a fee quoted and accepted in advance.</w:t>
      </w:r>
    </w:p>
    <w:p w14:paraId="2E2721D9" w14:textId="77777777" w:rsidR="00A56C8A" w:rsidRDefault="009C219B">
      <w:r>
        <w:t>Free transport between the relevant airport and our depot is included for your arranged collection and return. Contact us beforehand so we can organise it. The transport method is chosen by Nomado and instructions will be provided before arrival. Independently arranged transport is not reimbursed unless we agree beforehand.</w:t>
      </w:r>
    </w:p>
    <w:p w14:paraId="2E4A3ADB" w14:textId="77777777" w:rsidR="00A56C8A" w:rsidRDefault="009C219B">
      <w:r>
        <w:t>Inspect the vehicle at pickup with us or using the supplied check-in process. Check the fuel and recorded damage, and report any discrepancy before driving away. Take photographs if helpful. We supply a safe, roadworthy vehicle and remain responsible for maintenance and defects that are not caused by you.</w:t>
      </w:r>
    </w:p>
    <w:p w14:paraId="70C09FCC" w14:textId="77777777" w:rsidR="00A56C8A" w:rsidRDefault="009C219B">
      <w:r>
        <w:t xml:space="preserve">Return the vehicle, keys and supplied equipment at the agreed time and location, following any agreed lockbox instructions. If collection or return is unattended, photographs and the agreed handover instructions help </w:t>
      </w:r>
      <w:r>
        <w:lastRenderedPageBreak/>
        <w:t>establish its condition and when possession changes. You are not responsible for damage arising after a correctly completed return unless it resulted from an earlier act or omission during your hire.</w:t>
      </w:r>
    </w:p>
    <w:p w14:paraId="28BF56D0" w14:textId="77777777" w:rsidR="00A56C8A" w:rsidRDefault="009C219B">
      <w:r>
        <w:t>Extensions require written approval, availability and payment. Contact us as soon as you expect a delay. An unapproved late return incurs $50 per hour or part hour, limited to a reasonable charge for the delay and our resulting loss. We will not also charge an additional rental day for the same period. An approved extension is charged at the agreed rate instead. Any separate recovery cost must be reasonable, evidenced and caused by your breach.</w:t>
      </w:r>
    </w:p>
    <w:p w14:paraId="4F722D39" w14:textId="77777777" w:rsidR="00A56C8A" w:rsidRDefault="009C219B">
      <w:r>
        <w:t>One-way rentals must be agreed in advance. Returning elsewhere without approval may incur the reasonable actual cost of relocating the car. Arriving outside normal hours does not itself extend the hire.</w:t>
      </w:r>
    </w:p>
    <w:p w14:paraId="6A3DBE5E" w14:textId="77777777" w:rsidR="00A56C8A" w:rsidRDefault="009C219B">
      <w:pPr>
        <w:pStyle w:val="Heading1"/>
      </w:pPr>
      <w:r>
        <w:t>5 Responsible use</w:t>
      </w:r>
    </w:p>
    <w:p w14:paraId="5DBD141B" w14:textId="77777777" w:rsidR="00A56C8A" w:rsidRDefault="009C219B">
      <w:r>
        <w:t>Drive carefully, obey road rules, use seat belts and required child restraints, and stay within the vehicle’s passenger and load limits. Secure the vehicle and keys when unattended. Use the correct fuel, respond to warning lights and stop safely if continued driving could cause damage.</w:t>
      </w:r>
    </w:p>
    <w:p w14:paraId="39B94898" w14:textId="77777777" w:rsidR="00A56C8A" w:rsidRDefault="009C219B">
      <w:r>
        <w:t>Do not allow an unauthorised or unlicensed driver to drive; drive while impaired by alcohol, drugs or medication; race or speed-test; use the car unlawfully; sublet it; carry paying passengers; use it for driver training; overload it; or tow without written approval. Do not deliberately or recklessly damage it or continue driving with a known fault, flat tyre or serious warning.</w:t>
      </w:r>
    </w:p>
    <w:p w14:paraId="1422C191" w14:textId="77777777" w:rsidR="00A56C8A" w:rsidRDefault="009C219B">
      <w:r>
        <w:t>Vehicles must stay in New Zealand. Travel between the North and South Islands on commercial vehicle ferries is permitted. You arrange and pay for ferry travel, allow enough time for return and contact us if disruption affects your booking.</w:t>
      </w:r>
    </w:p>
    <w:p w14:paraId="1468A30E" w14:textId="77777777" w:rsidR="00A56C8A" w:rsidRDefault="009C219B">
      <w:pPr>
        <w:pStyle w:val="Heading1"/>
      </w:pPr>
      <w:r>
        <w:t>6 Permitted and prohibited roads</w:t>
      </w:r>
    </w:p>
    <w:p w14:paraId="0D441F97" w14:textId="77777777" w:rsidR="00A56C8A" w:rsidRDefault="009C219B">
      <w:r>
        <w:t>You may drive on formed, officially recognised public roads, including maintained unsealed or gravel roads, when they are open to normal traffic, in good condition and suitable for your vehicle. Adjust your speed to the surface, visibility and weather. A four-wheel-drive vehicle does not give permission to drive off-road.</w:t>
      </w:r>
    </w:p>
    <w:p w14:paraId="097C8C9F" w14:textId="77777777" w:rsidR="00A56C8A" w:rsidRDefault="009C219B">
      <w:r>
        <w:t>You must not drive on beaches, sand dunes, riverbeds, tidal areas, through floodwater or unapproved water crossings, on farm or forestry tracks, on unformed or off-road routes, or on closed roads or roads unsuitable for the vehicle.</w:t>
      </w:r>
    </w:p>
    <w:p w14:paraId="0A2B5C0C" w14:textId="77777777" w:rsidR="00A56C8A" w:rsidRDefault="009C219B">
      <w:r>
        <w:t>The following routes are specifically prohibited:</w:t>
      </w:r>
    </w:p>
    <w:p w14:paraId="3C76F93F" w14:textId="77777777" w:rsidR="00A56C8A" w:rsidRDefault="009C219B">
      <w:pPr>
        <w:pStyle w:val="ListBullet"/>
      </w:pPr>
      <w:r>
        <w:t>Skippers Road / Skippers Canyon Road near Queenstown.</w:t>
      </w:r>
    </w:p>
    <w:p w14:paraId="3B44CB44" w14:textId="77777777" w:rsidR="00A56C8A" w:rsidRDefault="009C219B">
      <w:pPr>
        <w:pStyle w:val="ListBullet"/>
      </w:pPr>
      <w:r>
        <w:t>The road to Macetown near Queenstown.</w:t>
      </w:r>
    </w:p>
    <w:p w14:paraId="5936C053" w14:textId="77777777" w:rsidR="00A56C8A" w:rsidRDefault="009C219B">
      <w:pPr>
        <w:pStyle w:val="ListBullet"/>
      </w:pPr>
      <w:r>
        <w:t>Ball Hut Road in the Aoraki / Mount Cook area.</w:t>
      </w:r>
    </w:p>
    <w:p w14:paraId="247D1B14" w14:textId="77777777" w:rsidR="00A56C8A" w:rsidRDefault="009C219B">
      <w:pPr>
        <w:pStyle w:val="ListBullet"/>
      </w:pPr>
      <w:r>
        <w:t>Ninety Mile Beach and every other beach.</w:t>
      </w:r>
    </w:p>
    <w:p w14:paraId="6E848975" w14:textId="77777777" w:rsidR="00A56C8A" w:rsidRDefault="009C219B">
      <w:pPr>
        <w:pStyle w:val="ListBullet"/>
      </w:pPr>
      <w:r>
        <w:t>Te Paki Stream Bed.</w:t>
      </w:r>
    </w:p>
    <w:p w14:paraId="6D9A3A5F" w14:textId="77777777" w:rsidR="00A56C8A" w:rsidRDefault="009C219B">
      <w:r>
        <w:t>Any further specific road restriction must be disclosed before booking or agreed in writing. Road closures and unsafe conditions must always be respected. If uncertain about a route, ask us before entering it.</w:t>
      </w:r>
    </w:p>
    <w:p w14:paraId="50BE4BDE" w14:textId="77777777" w:rsidR="00A56C8A" w:rsidRDefault="009C219B">
      <w:pPr>
        <w:pStyle w:val="Heading1"/>
      </w:pPr>
      <w:r>
        <w:t>7 Insurance and excess</w:t>
      </w:r>
    </w:p>
    <w:p w14:paraId="2F715925" w14:textId="77777777" w:rsidR="00A56C8A" w:rsidRDefault="009C219B">
      <w:r>
        <w:t>Standard vehicle insurance is included, with an excess of $3,000 per separate incident for covered loss or damage. Premium is optional at $15 per rental day and reduces the excess to $500 per separate incident. Premium must be selected and paid for before collection, for the whole hire. It cannot be added after damage occurs.</w:t>
      </w:r>
    </w:p>
    <w:p w14:paraId="2A759D96" w14:textId="77777777" w:rsidR="00A56C8A" w:rsidRDefault="009C219B">
      <w:r>
        <w:lastRenderedPageBreak/>
        <w:t>The same selected excess applies to covered windscreen and tyre damage and single vehicle accidents. Several items damaged in one incident attract one excess; unrelated incidents may attract separate excesses. Normal wear, pre-existing damage and faults that are our responsibility are not charged to you.</w:t>
      </w:r>
    </w:p>
    <w:p w14:paraId="7D2B3F5B" w14:textId="77777777" w:rsidR="00A56C8A" w:rsidRDefault="009C219B">
      <w:r>
        <w:t>For a covered incident, your liability for covered loss is limited to the applicable excess or the assessed loss, whichever is lower. We will provide evidence of the claim and costs. We will account for insurer or third-party recoveries and refund any overpayment. We do not collect an excess and also charge you separately for the same covered repair.</w:t>
      </w:r>
    </w:p>
    <w:p w14:paraId="7F2A8B47" w14:textId="77777777" w:rsidR="00A56C8A" w:rsidRDefault="009C219B">
      <w:r>
        <w:t>Insurance does not cover personal belongings or personal travel costs. Separate service charges, such as fuel, fines, cleaning and excluded roadside call-outs, are not reduced by Premium.</w:t>
      </w:r>
    </w:p>
    <w:p w14:paraId="1E2E2159" w14:textId="77777777" w:rsidR="00A56C8A" w:rsidRDefault="009C219B">
      <w:r>
        <w:t>The insurer, scope of vehicle and third-party property cover, applicable limits and policy conditions must be supplied with your Rental Agreement before you accept the cover. Material exclusions must be disclosed beforehand. If you wish to arrange your own comparable vehicle insurance, provide evidence for our approval before hire; travel insurance that merely reimburses an excess is not a substitute for vehicle insurance.</w:t>
      </w:r>
    </w:p>
    <w:p w14:paraId="6AC2253A" w14:textId="77777777" w:rsidR="00A56C8A" w:rsidRDefault="009C219B">
      <w:pPr>
        <w:pStyle w:val="Heading1"/>
      </w:pPr>
      <w:r>
        <w:t>8 Insurance exclusions</w:t>
      </w:r>
    </w:p>
    <w:p w14:paraId="351B105E" w14:textId="77777777" w:rsidR="00A56C8A" w:rsidRDefault="009C219B">
      <w:r>
        <w:t>The excess limit and Premium reduction do not protect you against loss caused by unauthorised or unlicensed driving; impairment by alcohol, drugs or medication; deliberate or reckless conduct; prohibited roads or off-road use; unlawful use, racing or overloading; wrong fuel; water immersion; failure to secure the car or keys; or continuing to drive when doing so causes avoidable damage.</w:t>
      </w:r>
    </w:p>
    <w:p w14:paraId="6A4FA802" w14:textId="77777777" w:rsidR="00A56C8A" w:rsidRDefault="009C219B">
      <w:r>
        <w:t>Lost or damaged keys, lock-outs, missing equipment, fuel, fines, cleaning and driver-related call-out charges are excluded. Failure to report an incident or cooperate with a claim may make you liable for additional loss that failure causes. A breach unrelated to a loss does not automatically remove all protection. Ordinary accidental damage is assessed under the cover, rather than automatically excluded as misconduct.</w:t>
      </w:r>
    </w:p>
    <w:p w14:paraId="0CED47F8" w14:textId="77777777" w:rsidR="00A56C8A" w:rsidRDefault="009C219B">
      <w:r>
        <w:t>For excluded loss you may be responsible for reasonable, evidenced repair, replacement, third-party property or recovery costs attributable to your conduct, beyond the excess. Any claim for lost rental income must reflect actual loss for a reasonable repair period, deduct savings and recoveries, and avoid double recovery. Nothing makes you liable for a loss caused by Nomado or removes rights protected by law.</w:t>
      </w:r>
    </w:p>
    <w:p w14:paraId="05EEB683" w14:textId="77777777" w:rsidR="00A56C8A" w:rsidRDefault="009C219B">
      <w:pPr>
        <w:pStyle w:val="Heading1"/>
      </w:pPr>
      <w:r>
        <w:t>9 Accidents damage and theft</w:t>
      </w:r>
    </w:p>
    <w:p w14:paraId="31DC62A8" w14:textId="77777777" w:rsidR="00A56C8A" w:rsidRDefault="009C219B">
      <w:r>
        <w:t>Stop safely and call 111 in an emergency. Follow any legal duty to notify Police. Contact Nomado as soon as reasonably practicable about any accident, damage or theft, even if minor. Do not drive an unsafe car.</w:t>
      </w:r>
    </w:p>
    <w:p w14:paraId="6EC1A12B" w14:textId="77777777" w:rsidR="00A56C8A" w:rsidRDefault="009C219B">
      <w:r>
        <w:t>Record the other parties’ names, contact details, vehicle registrations and available insurance information; gather witness details and photographs where safe. Provide a truthful incident report and cooperate reasonably with us and the insurer. Do not settle a claim or promise payment on our behalf. Report theft to Police and supply the reference number.</w:t>
      </w:r>
    </w:p>
    <w:p w14:paraId="1550DC2B" w14:textId="77777777" w:rsidR="00A56C8A" w:rsidRDefault="009C219B">
      <w:r>
        <w:t>Do not arrange repairs or towing without approval, except reasonable emergency action needed for safety or to prevent further damage when we cannot be reached. Keep receipts and tell us promptly. If you need to replace a tyre, contact us so the repair and any insurance claim can be handled correctly.</w:t>
      </w:r>
    </w:p>
    <w:p w14:paraId="5A1B2686" w14:textId="77777777" w:rsidR="00A56C8A" w:rsidRDefault="009C219B">
      <w:pPr>
        <w:pStyle w:val="Heading1"/>
      </w:pPr>
      <w:r>
        <w:t>10 Breakdowns and roadside assistance</w:t>
      </w:r>
    </w:p>
    <w:p w14:paraId="5EA1D8C4" w14:textId="77777777" w:rsidR="00A56C8A" w:rsidRDefault="009C219B">
      <w:r>
        <w:t>Mechanical roadside assistance is included. Contact the roadside service listed in your Rental Agreement and inform Nomado. For a mechanical fault that is our responsibility, we will arrange reasonable assistance, repair or a suitable replacement where available, and provide any refund or other remedy required by law.</w:t>
      </w:r>
    </w:p>
    <w:p w14:paraId="0205BB3D" w14:textId="77777777" w:rsidR="00A56C8A" w:rsidRDefault="009C219B">
      <w:r>
        <w:lastRenderedPageBreak/>
        <w:t>You pay the actual reasonable call-out or recovery costs for a flat tyre, locking yourself out, lost keys, running out of fuel, using the wrong fuel, becoming stuck through prohibited or unsuitable use, or a flat battery caused by leaving lights or accessories on or other driver actions. Premium does not cover these service charges. A battery or tyre defect that is our responsibility is not charged to you.</w:t>
      </w:r>
    </w:p>
    <w:p w14:paraId="30ECB315" w14:textId="77777777" w:rsidR="00A56C8A" w:rsidRDefault="009C219B">
      <w:r>
        <w:t>Covered tyre damage remains subject to your selected excess even when the call-out is chargeable. Do not continue driving on a flat tyre. We will explain known charges before dispatch where practicable; you remain responsible for reasonable emergency costs attributable to your actions.</w:t>
      </w:r>
    </w:p>
    <w:p w14:paraId="039EEEA6" w14:textId="77777777" w:rsidR="00A56C8A" w:rsidRDefault="009C219B">
      <w:pPr>
        <w:pStyle w:val="Heading1"/>
      </w:pPr>
      <w:r>
        <w:t>11 Fuel</w:t>
      </w:r>
    </w:p>
    <w:p w14:paraId="0335FB66" w14:textId="77777777" w:rsidR="00A56C8A" w:rsidRDefault="009C219B">
      <w:r>
        <w:t>The car is supplied with a full tank and must be returned full of the specified fuel. Refuel at a service station less than 10 km from the return depot shortly before return and keep the receipt for us to check if needed.</w:t>
      </w:r>
    </w:p>
    <w:p w14:paraId="48FA2829" w14:textId="77777777" w:rsidR="00A56C8A" w:rsidRDefault="009C219B">
      <w:r>
        <w:t>If the tank is not full, you pay the actual cost of the missing fuel plus a $50 refuelling administration fee. We will provide evidence. The absence of a receipt alone does not justify charging for fuel that is not missing. Wrong-fuel repairs and recovery are separate excluded costs under sections 8 and 10.</w:t>
      </w:r>
    </w:p>
    <w:p w14:paraId="3FE377E7" w14:textId="77777777" w:rsidR="00A56C8A" w:rsidRDefault="009C219B">
      <w:pPr>
        <w:pStyle w:val="Heading1"/>
      </w:pPr>
      <w:r>
        <w:t>12 Cleaning smoking and pets</w:t>
      </w:r>
    </w:p>
    <w:p w14:paraId="147B9C95" w14:textId="77777777" w:rsidR="00A56C8A" w:rsidRDefault="009C219B">
      <w:r>
        <w:t>Normal cleaning is included. Remove rubbish and belongings and return the interior reasonably clean. If there is mud or excessive dirt, clean it before return or pay a reasonable cleaning charge up to $200, based on the work required. Ordinary dust and normal use do not attract this charge.</w:t>
      </w:r>
    </w:p>
    <w:p w14:paraId="6532B46D" w14:textId="77777777" w:rsidR="00A56C8A" w:rsidRDefault="009C219B">
      <w:r>
        <w:t>Smoking or vaping any substance is forbidden inside or within 3 metres of the car. Pets are not allowed, subject to any legal requirements relating to assistance animals. A smoking or pet breach requiring professional upholstery cleaning or deodorising incurs a reasonable cleaning charge up to $500, based on the work required. This replaces the ordinary excessive-cleaning charge for the same work.</w:t>
      </w:r>
    </w:p>
    <w:p w14:paraId="6540B18E" w14:textId="77777777" w:rsidR="00A56C8A" w:rsidRDefault="009C219B">
      <w:r>
        <w:t>Separate physical damage, such as burns or torn upholstery, is assessed under sections 7 and 8. We will supply evidence for cleaning or damage charges and will not charge twice for the same work. These fees must represent reasonable cleaning costs and are not penalties.</w:t>
      </w:r>
    </w:p>
    <w:p w14:paraId="7DE88D5E" w14:textId="77777777" w:rsidR="00A56C8A" w:rsidRDefault="009C219B">
      <w:pPr>
        <w:pStyle w:val="Heading1"/>
      </w:pPr>
      <w:r>
        <w:t>13 Tolls and infringements</w:t>
      </w:r>
    </w:p>
    <w:p w14:paraId="5D8447DB" w14:textId="77777777" w:rsidR="00A56C8A" w:rsidRDefault="009C219B">
      <w:r>
        <w:t>Normal New Zealand toll road charges during your hire are included and managed by Nomado. You do not need to pay them separately. We will not charge you for a toll infringement caused by our failure to pay an included toll.</w:t>
      </w:r>
    </w:p>
    <w:p w14:paraId="36C58E60" w14:textId="77777777" w:rsidR="00A56C8A" w:rsidRDefault="009C219B">
      <w:r>
        <w:t>You are responsible for parking, speeding, traffic-signal and other infringements attributable to your use during the hire. Where we process an infringement, the charge is its actual amount plus a $50 administration fee per infringement. If liability is transferred to you, you pay the issuing authority and we charge only the $50 processing fee, avoiding duplicate payment.</w:t>
      </w:r>
    </w:p>
    <w:p w14:paraId="53F3CF57" w14:textId="77777777" w:rsidR="00A56C8A" w:rsidRDefault="009C219B">
      <w:r>
        <w:t>We will send you copies of infringement notices and reminder notices as soon as practicable. You may challenge, query, object to or complain about the alleged offence to the issuing authority. You may request a court hearing within 56 days of the infringement notice date or 28 days of the reminder notice date, as applicable. Follow the instructions and deadlines on the notice.</w:t>
      </w:r>
    </w:p>
    <w:p w14:paraId="4B662DF9" w14:textId="77777777" w:rsidR="00A56C8A" w:rsidRDefault="009C219B">
      <w:r>
        <w:t xml:space="preserve">Before charging your card for an infringement, we will follow the applicable notification, forwarding and timing requirements of the Land Transport Rule: Operator Licensing 2017. This includes forwarding the infringement notice and Rental Agreement to your permanent address within five working days of receiving the notice </w:t>
      </w:r>
      <w:r>
        <w:lastRenderedPageBreak/>
        <w:t>where required. Your signed agreement must separately record your written acknowledgement of the infringement information and any card payment authority.</w:t>
      </w:r>
    </w:p>
    <w:p w14:paraId="29FE7C7B" w14:textId="77777777" w:rsidR="00A56C8A" w:rsidRDefault="009C219B">
      <w:pPr>
        <w:pStyle w:val="Heading1"/>
      </w:pPr>
      <w:r>
        <w:t>14 Credit card details and additional charges</w:t>
      </w:r>
    </w:p>
    <w:p w14:paraId="22FA380D" w14:textId="77777777" w:rsidR="00A56C8A" w:rsidRDefault="009C219B">
      <w:r>
        <w:t>You must provide valid credit card details using our designated payment process. We do not take a pre-authorisation hold or an upfront security bond. Providing details does not itself give unlimited permission to charge the card. Any authority to process later payments must be expressly accepted by the cardholder in the signed Rental Agreement.</w:t>
      </w:r>
    </w:p>
    <w:p w14:paraId="74451B7E" w14:textId="77777777" w:rsidR="00A56C8A" w:rsidRDefault="009C219B">
      <w:r>
        <w:t>Only amounts properly payable under this agreement may be charged, such as the applicable excess, evidenced excluded damage, fuel, cleaning, infringements, agreed late fees or recovery costs. The insurance excess does not cap separate service charges or your liability for excluded damage, which may exceed the excess. We will notify you of the amount and reason, provide available supporting evidence and give a reasonable opportunity to query it before processing, subject to statutory infringement procedures.</w:t>
      </w:r>
    </w:p>
    <w:p w14:paraId="1A3CA9A3" w14:textId="77777777" w:rsidR="00A56C8A" w:rsidRDefault="009C219B">
      <w:r>
        <w:t>Amounts not reasonably known at return may be invoiced later. We will address a disputed charge fairly and correct or refund any error. You may use lawful dispute and chargeback rights. Reasonable collection costs for a valid overdue debt may be recovered where permitted by law, after notice and an opportunity to pay; costs of exercising a legitimate dispute right are not automatically charged to you.</w:t>
      </w:r>
    </w:p>
    <w:p w14:paraId="2444853E" w14:textId="77777777" w:rsidR="00A56C8A" w:rsidRDefault="009C219B">
      <w:pPr>
        <w:pStyle w:val="Heading1"/>
      </w:pPr>
      <w:r>
        <w:t>15 Our responsibilities and ending the hire</w:t>
      </w:r>
    </w:p>
    <w:p w14:paraId="73B869BF" w14:textId="77777777" w:rsidR="00A56C8A" w:rsidRDefault="009C219B">
      <w:r>
        <w:t>We provide a safe, roadworthy car meeting your booking specifications. If the booked car becomes unavailable, we may offer a suitable alternative for your agreement. If we cannot supply a suitable vehicle, you may cancel and receive a refund for the affected hire, together with any other remedy required by law.</w:t>
      </w:r>
    </w:p>
    <w:p w14:paraId="04BDB682" w14:textId="77777777" w:rsidR="00A56C8A" w:rsidRDefault="009C219B">
      <w:r>
        <w:t>We may end the hire for a serious safety risk, unlawful use, an unauthorised driver or another material breach. Where safe and practical, we will first explain the issue and give you a reasonable chance to remedy it. Any recovery must be lawful. Charges or retained payments must reflect amounts properly due and reasonable loss, after savings and recoveries.</w:t>
      </w:r>
    </w:p>
    <w:p w14:paraId="7D0F3EE9" w14:textId="77777777" w:rsidR="00A56C8A" w:rsidRDefault="009C219B">
      <w:pPr>
        <w:pStyle w:val="Heading1"/>
      </w:pPr>
      <w:r>
        <w:t>16 Privacy disputes and acceptance</w:t>
      </w:r>
    </w:p>
    <w:p w14:paraId="4CED7EDC" w14:textId="77777777" w:rsidR="00A56C8A" w:rsidRDefault="009C219B">
      <w:r>
        <w:t>We use your personal information for bookings, driver checks, payments, roadside support, insurance claims, infringements and legal compliance. We share it only where reasonably needed for those purposes or legally required, handle it under the Privacy Act 2020 and allow access or correction as required by law.</w:t>
      </w:r>
    </w:p>
    <w:p w14:paraId="4E288E52" w14:textId="77777777" w:rsidR="00A56C8A" w:rsidRDefault="009C219B">
      <w:r>
        <w:t>New Zealand law applies. Contact us first to resolve a concern; you retain access to the Disputes Tribunal, courts and relevant authorities. Nothing in these terms excludes rights or remedies that cannot lawfully be excluded under the Consumer Guarantees Act 1993, Fair Trading Act 1986 or other applicable law. Changes to an existing rental require agreement; if one provision is unenforceable, the others continue where lawful.</w:t>
      </w:r>
    </w:p>
    <w:p w14:paraId="04E8B5D0" w14:textId="77777777" w:rsidR="00A56C8A" w:rsidRDefault="009C219B">
      <w:r>
        <w:t>By signing the Rental Agreement, you confirm you have received these terms, the booking and vehicle details, and the insurance information. The agreement must also record the cardholder’s express payment authority and the hirer’s separate acknowledgement of the infringement information in section 13.</w:t>
      </w:r>
    </w:p>
    <w:sectPr w:rsidR="00A56C8A"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2B117" w14:textId="77777777" w:rsidR="009C219B" w:rsidRDefault="009C219B">
      <w:pPr>
        <w:spacing w:after="0" w:line="240" w:lineRule="auto"/>
      </w:pPr>
      <w:r>
        <w:separator/>
      </w:r>
    </w:p>
  </w:endnote>
  <w:endnote w:type="continuationSeparator" w:id="0">
    <w:p w14:paraId="0E7E9311" w14:textId="77777777" w:rsidR="009C219B" w:rsidRDefault="009C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EF73" w14:textId="77777777" w:rsidR="00A56C8A" w:rsidRDefault="009C219B">
    <w:pPr>
      <w:pStyle w:val="Footer"/>
      <w:jc w:val="right"/>
    </w:pPr>
    <w:proofErr w:type="spellStart"/>
    <w:r>
      <w:t>Nomado</w:t>
    </w:r>
    <w:proofErr w:type="spellEnd"/>
    <w:r>
      <w:t xml:space="preserve"> Car Rental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210DD" w14:textId="77777777" w:rsidR="009C219B" w:rsidRDefault="009C219B">
      <w:pPr>
        <w:spacing w:after="0" w:line="240" w:lineRule="auto"/>
      </w:pPr>
      <w:r>
        <w:separator/>
      </w:r>
    </w:p>
  </w:footnote>
  <w:footnote w:type="continuationSeparator" w:id="0">
    <w:p w14:paraId="0F98BA53" w14:textId="77777777" w:rsidR="009C219B" w:rsidRDefault="009C21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4281839">
    <w:abstractNumId w:val="8"/>
  </w:num>
  <w:num w:numId="2" w16cid:durableId="479229116">
    <w:abstractNumId w:val="6"/>
  </w:num>
  <w:num w:numId="3" w16cid:durableId="538710051">
    <w:abstractNumId w:val="5"/>
  </w:num>
  <w:num w:numId="4" w16cid:durableId="1200586687">
    <w:abstractNumId w:val="4"/>
  </w:num>
  <w:num w:numId="5" w16cid:durableId="1837530036">
    <w:abstractNumId w:val="7"/>
  </w:num>
  <w:num w:numId="6" w16cid:durableId="756363980">
    <w:abstractNumId w:val="3"/>
  </w:num>
  <w:num w:numId="7" w16cid:durableId="374819422">
    <w:abstractNumId w:val="2"/>
  </w:num>
  <w:num w:numId="8" w16cid:durableId="1842696471">
    <w:abstractNumId w:val="1"/>
  </w:num>
  <w:num w:numId="9" w16cid:durableId="461189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C219B"/>
    <w:rsid w:val="00A56C8A"/>
    <w:rsid w:val="00AA1D8D"/>
    <w:rsid w:val="00B2085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3B240C"/>
  <w14:defaultImageDpi w14:val="300"/>
  <w15:docId w15:val="{36FA966A-B49A-9445-A860-E65124797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3035</Words>
  <Characters>17304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Pedro Silva</cp:lastModifiedBy>
  <cp:revision>2</cp:revision>
  <dcterms:created xsi:type="dcterms:W3CDTF">2026-09-30T20:09:00Z</dcterms:created>
  <dcterms:modified xsi:type="dcterms:W3CDTF">2026-09-30T20:09:00Z</dcterms:modified>
  <cp:category/>
</cp:coreProperties>
</file>